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nsPlusNormal"/>
        <w:rPr/>
      </w:pPr>
      <w:r>
        <w:rPr>
          <w:b/>
          <w:bCs/>
          <w:sz w:val="28"/>
          <w:szCs w:val="28"/>
        </w:rPr>
        <w:t xml:space="preserve">                                        </w:t>
      </w:r>
    </w:p>
    <w:tbl>
      <w:tblPr>
        <w:tblW w:w="4950" w:type="pct"/>
        <w:jc w:val="left"/>
        <w:tblInd w:w="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181"/>
        <w:gridCol w:w="467"/>
        <w:gridCol w:w="1054"/>
        <w:gridCol w:w="726"/>
        <w:gridCol w:w="473"/>
        <w:gridCol w:w="1549"/>
        <w:gridCol w:w="4810"/>
      </w:tblGrid>
      <w:tr>
        <w:trPr>
          <w:trHeight w:val="925" w:hRule="atLeast"/>
        </w:trPr>
        <w:tc>
          <w:tcPr>
            <w:tcW w:w="9260" w:type="dxa"/>
            <w:gridSpan w:val="7"/>
            <w:tcBorders/>
          </w:tcPr>
          <w:p>
            <w:pPr>
              <w:pStyle w:val="Normal"/>
              <w:jc w:val="center"/>
              <w:rPr>
                <w:b/>
                <w:bCs/>
              </w:rPr>
            </w:pPr>
            <w:r>
              <w:rPr/>
              <mc:AlternateContent>
                <mc:Choice Requires="wps">
                  <w:drawing>
                    <wp:inline distT="0" distB="0" distL="0" distR="0">
                      <wp:extent cx="495300" cy="561975"/>
                      <wp:effectExtent l="0" t="0" r="0" b="0"/>
                      <wp:docPr id="1" name=""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" name="" descr=""/>
                              <pic:cNvPicPr/>
                            </pic:nvPicPr>
                            <pic:blipFill>
                              <a:blip r:embed="rId2"/>
                              <a:stretch/>
                            </pic:blipFill>
                            <pic:spPr>
                              <a:xfrm>
                                <a:off x="0" y="0"/>
                                <a:ext cx="495360" cy="561960"/>
                              </a:xfrm>
                              <a:prstGeom prst="rect">
                                <a:avLst/>
                              </a:prstGeom>
                              <a:ln w="0"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shape_0" stroked="f" o:allowincell="f" style="position:absolute;margin-left:0pt;margin-top:-44.3pt;width:38.95pt;height:44.2pt;mso-wrap-style:none;v-text-anchor:middle;mso-position-vertical:top" type="_x0000_t75">
                      <v:imagedata r:id="rId3" o:detectmouseclick="t"/>
                      <v:stroke color="#3465a4" joinstyle="round" endcap="flat"/>
                      <w10:wrap type="none"/>
                    </v:shape>
                  </w:pict>
                </mc:Fallback>
              </mc:AlternateContent>
            </w:r>
          </w:p>
        </w:tc>
      </w:tr>
      <w:tr>
        <w:trPr>
          <w:trHeight w:val="1166" w:hRule="atLeast"/>
        </w:trPr>
        <w:tc>
          <w:tcPr>
            <w:tcW w:w="9260" w:type="dxa"/>
            <w:gridSpan w:val="7"/>
            <w:tcBorders>
              <w:bottom w:val="doub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12" w:leader="none"/>
                <w:tab w:val="left" w:pos="1560" w:leader="none"/>
                <w:tab w:val="left" w:pos="2652" w:leader="none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АДМИНИСТРАЦИЯ  АРТИНСКОГО ГОРОДСКОГО ОКРУГА</w:t>
            </w:r>
          </w:p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28"/>
                <w:szCs w:val="28"/>
              </w:rPr>
              <w:t>ПОСТАНОВЛЕНИЕ</w:t>
            </w:r>
          </w:p>
        </w:tc>
      </w:tr>
      <w:tr>
        <w:trPr/>
        <w:tc>
          <w:tcPr>
            <w:tcW w:w="181" w:type="dxa"/>
            <w:tcBorders/>
          </w:tcPr>
          <w:p>
            <w:pPr>
              <w:pStyle w:val="Normal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467" w:type="dxa"/>
            <w:tcBorders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1780" w:type="dxa"/>
            <w:gridSpan w:val="2"/>
            <w:tcBorders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28.11.2016 г.</w:t>
            </w:r>
          </w:p>
        </w:tc>
        <w:tc>
          <w:tcPr>
            <w:tcW w:w="473" w:type="dxa"/>
            <w:tcBorders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549" w:type="dxa"/>
            <w:tcBorders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1084</w:t>
            </w:r>
          </w:p>
        </w:tc>
        <w:tc>
          <w:tcPr>
            <w:tcW w:w="48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57" w:hRule="atLeast"/>
        </w:trPr>
        <w:tc>
          <w:tcPr>
            <w:tcW w:w="181" w:type="dxa"/>
            <w:tcBorders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21" w:type="dxa"/>
            <w:gridSpan w:val="2"/>
            <w:tcBorders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р.п. Арти</w:t>
            </w:r>
          </w:p>
        </w:tc>
        <w:tc>
          <w:tcPr>
            <w:tcW w:w="726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73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4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8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W w:w="9571" w:type="dxa"/>
        <w:jc w:val="left"/>
        <w:tblInd w:w="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9571"/>
      </w:tblGrid>
      <w:tr>
        <w:trPr/>
        <w:tc>
          <w:tcPr>
            <w:tcW w:w="9571" w:type="dxa"/>
            <w:tcBorders/>
          </w:tcPr>
          <w:p>
            <w:pPr>
              <w:pStyle w:val="Normal"/>
              <w:spacing w:lineRule="atLeast" w:line="280" w:before="0" w:after="1"/>
              <w:jc w:val="center"/>
              <w:rPr>
                <w:i/>
                <w:i/>
                <w:iCs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>
              <w:rPr>
                <w:b/>
                <w:bCs/>
                <w:i/>
                <w:iCs/>
                <w:sz w:val="28"/>
                <w:szCs w:val="28"/>
              </w:rPr>
              <w:t>Об утверждении организации транспортного обслуживания населения автомобильным транспортом на муниципальных маршрутах регулярных перевозок на территории Артинского городского округа</w:t>
            </w:r>
          </w:p>
          <w:p>
            <w:pPr>
              <w:pStyle w:val="Normal"/>
              <w:spacing w:lineRule="atLeast" w:line="280" w:before="0" w:after="1"/>
              <w:jc w:val="center"/>
              <w:rPr>
                <w:b/>
                <w:bCs/>
                <w:i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</w:r>
          </w:p>
        </w:tc>
      </w:tr>
    </w:tbl>
    <w:p>
      <w:pPr>
        <w:pStyle w:val="Normal"/>
        <w:rPr/>
      </w:pPr>
      <w:r>
        <w:rPr/>
      </w:r>
    </w:p>
    <w:tbl>
      <w:tblPr>
        <w:tblW w:w="9540" w:type="dxa"/>
        <w:jc w:val="left"/>
        <w:tblInd w:w="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9540"/>
      </w:tblGrid>
      <w:tr>
        <w:trPr/>
        <w:tc>
          <w:tcPr>
            <w:tcW w:w="9540" w:type="dxa"/>
            <w:tcBorders/>
          </w:tcPr>
          <w:p>
            <w:pPr>
              <w:pStyle w:val="Normal"/>
              <w:ind w:firstLine="54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соответствии с Федеральным </w:t>
            </w:r>
            <w:hyperlink r:id="rId4">
              <w:r>
                <w:rPr>
                  <w:color w:val="0000FF"/>
                  <w:sz w:val="28"/>
                  <w:szCs w:val="28"/>
                </w:rPr>
                <w:t>законом</w:t>
              </w:r>
            </w:hyperlink>
            <w:r>
              <w:rPr>
                <w:sz w:val="28"/>
                <w:szCs w:val="28"/>
              </w:rPr>
              <w:t xml:space="preserve"> от 06 октября 2003 года N 131-ФЗ "Об общих принципах организации местного самоуправления в Российской Федерации", Федеральным </w:t>
            </w:r>
            <w:hyperlink r:id="rId5">
              <w:r>
                <w:rPr>
                  <w:color w:val="0000FF"/>
                  <w:sz w:val="28"/>
                  <w:szCs w:val="28"/>
                </w:rPr>
                <w:t>законом</w:t>
              </w:r>
            </w:hyperlink>
            <w:r>
              <w:rPr>
                <w:sz w:val="28"/>
                <w:szCs w:val="28"/>
              </w:rPr>
              <w:t xml:space="preserve"> от 13 июля 2015 года N 220-ФЗ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Федерации", руководствуясь </w:t>
            </w:r>
            <w:hyperlink r:id="rId6">
              <w:r>
                <w:rPr>
                  <w:color w:val="0000FF"/>
                  <w:sz w:val="28"/>
                  <w:szCs w:val="28"/>
                </w:rPr>
                <w:t>Уставом</w:t>
              </w:r>
            </w:hyperlink>
            <w:r>
              <w:rPr>
                <w:sz w:val="28"/>
                <w:szCs w:val="28"/>
              </w:rPr>
              <w:t xml:space="preserve"> Артинского городского округа </w:t>
            </w:r>
          </w:p>
        </w:tc>
      </w:tr>
      <w:tr>
        <w:trPr/>
        <w:tc>
          <w:tcPr>
            <w:tcW w:w="95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Heading1"/>
        <w:rPr/>
      </w:pPr>
      <w:r>
        <w:rPr/>
        <w:t>ПОСТАНОВЛЯЮ: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1. Утвердить </w:t>
      </w:r>
      <w:hyperlink w:anchor="Par28">
        <w:r>
          <w:rPr>
            <w:rFonts w:cs="Times New Roman" w:ascii="Times New Roman" w:hAnsi="Times New Roman"/>
            <w:sz w:val="28"/>
            <w:szCs w:val="28"/>
          </w:rPr>
          <w:t>Порядок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формирования и ведения реестра муниципальных маршрутов регулярных перевозок на территории Артинского городского округа (прилагается).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 Утвердить Реестр маршрутов регулярных перевозок на территории Артинского городского округа (прилагается).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</w:t>
      </w:r>
      <w:r>
        <w:rPr>
          <w:rFonts w:cs="Times New Roman" w:ascii="Times New Roman" w:hAnsi="Times New Roman"/>
          <w:sz w:val="28"/>
          <w:szCs w:val="28"/>
        </w:rPr>
        <w:t>3. Постановление Администрации Артинского городского округа от 31.12.2015 г. № 1513 «Об утверждении  реестра маршрутов регулярных перевозок на территории Артинского городского округа» считать утратившим силу.</w:t>
      </w:r>
    </w:p>
    <w:p>
      <w:pPr>
        <w:pStyle w:val="Normal"/>
        <w:spacing w:lineRule="auto" w:line="228"/>
        <w:ind w:firstLine="53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4. Настоящее постановление опубликовать в «Муниципальном вестнике» газеты «Артинские вести» и сайте</w:t>
      </w:r>
      <w:r>
        <w:rPr>
          <w:color w:val="000000"/>
          <w:sz w:val="28"/>
          <w:szCs w:val="28"/>
        </w:rPr>
        <w:t xml:space="preserve"> Администрации Артинского городского округа. </w:t>
      </w:r>
    </w:p>
    <w:p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5. Контроль за исполнением данного постановления возложить на заместителя Главы Администрации Артинского городского округа Ярушникова С. В.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Глава Артинского городского округа                              А.А. Константинов</w:t>
      </w:r>
    </w:p>
    <w:p>
      <w:pPr>
        <w:pStyle w:val="Normal"/>
        <w:numPr>
          <w:ilvl w:val="0"/>
          <w:numId w:val="0"/>
        </w:numPr>
        <w:jc w:val="right"/>
        <w:outlineLvl w:val="0"/>
        <w:rPr/>
      </w:pPr>
      <w:r>
        <w:rPr/>
      </w:r>
    </w:p>
    <w:p>
      <w:pPr>
        <w:pStyle w:val="Normal"/>
        <w:numPr>
          <w:ilvl w:val="0"/>
          <w:numId w:val="0"/>
        </w:numPr>
        <w:jc w:val="right"/>
        <w:outlineLvl w:val="0"/>
        <w:rPr/>
      </w:pPr>
      <w:r>
        <w:rPr/>
        <w:t xml:space="preserve">                                                                                                 </w:t>
      </w:r>
      <w:r>
        <w:rPr>
          <w:b/>
          <w:bCs/>
          <w:sz w:val="28"/>
          <w:szCs w:val="28"/>
        </w:rPr>
        <w:t xml:space="preserve">           </w:t>
      </w:r>
    </w:p>
    <w:p>
      <w:pPr>
        <w:pStyle w:val="Normal"/>
        <w:numPr>
          <w:ilvl w:val="0"/>
          <w:numId w:val="0"/>
        </w:numPr>
        <w:jc w:val="center"/>
        <w:outlineLvl w:val="0"/>
        <w:rPr/>
      </w:pPr>
      <w:r>
        <w:rPr/>
        <w:t xml:space="preserve">                                                          </w:t>
      </w:r>
      <w:r>
        <w:rPr/>
        <w:t>Утвержден</w:t>
      </w:r>
    </w:p>
    <w:p>
      <w:pPr>
        <w:pStyle w:val="Normal"/>
        <w:jc w:val="center"/>
        <w:rPr/>
      </w:pPr>
      <w:r>
        <w:rPr/>
        <w:t xml:space="preserve">                                                                                                  </w:t>
      </w:r>
      <w:r>
        <w:rPr/>
        <w:t>Постановлением Администрации</w:t>
      </w:r>
    </w:p>
    <w:p>
      <w:pPr>
        <w:pStyle w:val="Normal"/>
        <w:jc w:val="center"/>
        <w:rPr/>
      </w:pPr>
      <w:r>
        <w:rPr/>
        <w:t xml:space="preserve">                                                                                            </w:t>
      </w:r>
      <w:r>
        <w:rPr/>
        <w:t>Артинского городского округа</w:t>
      </w:r>
    </w:p>
    <w:p>
      <w:pPr>
        <w:pStyle w:val="Normal"/>
        <w:jc w:val="center"/>
        <w:rPr/>
      </w:pPr>
      <w:r>
        <w:rPr/>
        <w:t xml:space="preserve">                                                                                </w:t>
      </w:r>
      <w:r>
        <w:rPr/>
        <w:t>от 28.11.2016 г. № 1084</w:t>
      </w:r>
    </w:p>
    <w:p>
      <w:pPr>
        <w:pStyle w:val="Normal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ПОРЯДОК</w:t>
      </w:r>
    </w:p>
    <w:p>
      <w:pPr>
        <w:pStyle w:val="Normal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Формирования и ведения реестра муниципальных маршрутов</w:t>
      </w:r>
    </w:p>
    <w:p>
      <w:pPr>
        <w:pStyle w:val="Normal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регулярных перевозок на территории</w:t>
      </w:r>
    </w:p>
    <w:p>
      <w:pPr>
        <w:pStyle w:val="Normal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Артинского городского округа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Порядок формирования и ведения реестра муниципальных маршрутов регулярных перевозок на территории Артинского городского округа (далее - Порядок) разработан в целях создания единого транспортного пространства на территории Артинского городского округа, обеспечения безопасности перевозок, повышения культуры и качества обслуживания пассажиров, создание цивилизованного рынка транспортных услуг и определяет процедуру открытия, изменения и закрытия муниципальных маршрутов регулярных перевозок на территории Артинского городского округа, на которых осуществляются перевозки автомобильным транспортом пассажиров и багажа на муниципальных маршрутах регулярных перевозок на территории Артинского городского округа.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numPr>
          <w:ilvl w:val="0"/>
          <w:numId w:val="0"/>
        </w:numPr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Раздел 1. ОБЩИЕ ПОЛОЖЕНИЯ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1.1. Настоящий Порядок регламентирует взаимодействие Администрации Артинского городского округа с перевозчиками, иными организациями при открытии, изменении, а также закрытии муниципальных маршрутов регулярных перевозок на территории Артинского городского округа (далее - муниципальный маршрут, муниципальные маршруты).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1.2. Администрация Артинского городского округа осуществляет: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систематическое изучение потребностей населения в получении транспортных услуг для установления необходимости внесения изменений в реестр муниципальных маршрутов регулярных перевозок на территории Артинского городского округа;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прогнозирование развития и оптимальное формирование реестра муниципальных маршрутов регулярных перевозок на территории Артинского городского округа;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обследование дорожных условий на муниципальных маршрутах;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обустройство муниципальных маршрутов объектами транспортной инфраструктуры;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открытие, изменение или закрытие муниципальных маршрутов;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допуск владельцем транспортных средств к осуществлению перевозочной деятельности на муниципальных маршрутах;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утверждение паспортов муниципальных маршрутов и расписаний движения транспортных средств на муниципальных маршрутах.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выдачу свидетельства об осуществлении перевозок по маршруту регулярных перевозок.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выдачу карты маршрута регулярных перевозок.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1.3. Регулярные перевозки пассажиров и багажа по муниципальным маршрутам осуществляются в соответствии с договором  об организации маршрутных пассажирских перевозок автомобильным транспортом в Артинском городском округе, заключаемым Администрацией Артинского городского округа с перевозчиком, действующим на основании Устава.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1.4. Информация об открытии, изменении, закрытии муниципальных маршрутах публикуется Администрацией Артинского городского округа в средствах массовой информации и размещается на официальном сайте Артинского городского округа в сети Интернет.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1.5. Основываясь на потребности населения в автотранспортных услугах Администрация Артинского городского округа формирует реестр муниципальных маршрутов регулярных перевозок на территории Артинского городского округа, прогнозирует дальнейшее развитие транспортной сети.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1.6. Открытие, изменение, закрытие муниципального маршрута осуществляется по инициативе Администрации Артинского городского округа или по предложению юридического, физического лица, объединений юридических лиц, индивидуальных предпринимателей в форме простого товарищества в порядке, предусмотренном правилами организации пассажирских перевозок на автомобильном пассажирском транспорте, утверждаемыми Правительством Российской Федерации.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1.7. Администрация Артинского городского округа вправе отказать в открытии, изменении, закрытии муниципального маршрута в случае несоответствия его требованиям к организации маршрутов регулярного сообщения, установленным правилами организации пассажирских перевозок.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numPr>
          <w:ilvl w:val="0"/>
          <w:numId w:val="0"/>
        </w:numPr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Раздел 2. ОТКРЫТИЕ МУНИЦИПАЛЬНОГО МАРШРУТА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РЕГУЛЯРНЫХ ПЕРЕВОЗОК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2.1. Основаниями открытия муниципального маршрута являются наличие устойчивого пассажиропотока и (или) социальной потребности в пассажирских перевозках.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2.2. Открытие муниципального маршрута регулярных перевозок осуществляется по следующей процедуре: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2.2.1. Инициатором открытия маршрута избирается трасса и составляется схема движения транспортных средств и вместе с заявкой об открытии маршрута представляется в Администрацию Артинского городского округа. В заявке указываются следующие сведения: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предполагаемый путь следования транспортного средства с указанием основных остановочных пунктов;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вид транспорта, предполагаемого к использованию для перевозок по муниципальному маршруту;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предполагаемое расписание движения;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обоснованность потребности в открытии муниципального маршрута.</w:t>
      </w:r>
    </w:p>
    <w:p>
      <w:pPr>
        <w:pStyle w:val="ConsPlusTitle"/>
        <w:ind w:firstLine="540"/>
        <w:jc w:val="both"/>
        <w:rPr>
          <w:b w:val="false"/>
          <w:bCs w:val="false"/>
        </w:rPr>
      </w:pPr>
      <w:r>
        <w:rPr>
          <w:b w:val="false"/>
          <w:bCs w:val="false"/>
        </w:rPr>
        <w:t>2.2.2. В 3-дневный срок Глава Артинского городского округа направляет заявку инициатора открытия маршрута для ее рассмотрения в комиссию по вопросам безопасности дорожного движения и организации транспортного обслуживания населения на территории Артинского городского округа (далее - Комиссия).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2.2.3. В течение 30 дней проводится рассмотрение заявки, комиссионное обследование с целью установления соответствия дорожных условий открываемого муниципального маршрута требованиям безопасности перевозок пассажиров автомобильным транспортом, готовятся предложения Главе Артинского городского округа о начале процедуры открытия муниципального маршрута либо отсутствии оснований для его открытия. Результаты обследования дорожных условий оформляются актами, в которых дается заключение о возможности открытия муниципального маршрута. В случае несоответствия требованиям безопасности перевозок в акте отражаются предложения о проведении мер, направленных на улучшение условий движения и предупреждение дорожно-транспортных происшествий на муниципальном маршруте. О принятом решении в течение 3-х дней извещается инициатор открытия муниципального маршрута. Комиссионное обследование проводится также на действующих маршрутах не реже чем один раз в год.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2.2.4. В случае принятия решения о начале процедуры открытия муниципального маршрута инициатор открытия муниципального маршрута извещается также о необходимости разработки паспорта муниципального маршрута. Оформление паспорта муниципального маршрута инициатором открытия маршрута осуществляется в течение 30 дней после получения извещения. Паспорт муниципального маршрута разрабатывается в соответствии с требованиями действующего законодательства. Паспорт муниципального маршрута согласовывается в отделении государственной инспекции безопасности дорожного движения по Артинскому району. Паспорт маршрута направляется в Администрацию Артинского городского округа для его утверждения. Регистрацию в реестре муниципальных маршрутов регулярных перевозок на территории Артинского городского округа осуществляет отдел ЖКХ Администрации Артинского городского округа (далее – отдел ЖКХ). Официально заверенная копия паспорта муниципального маршрута выдается перевозчику, имеющему право осуществлять перевозки на соответствующем муниципальном маршруте регулярных перевозок на территории Артинского городского округа.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2.2.5. Каждому открытому муниципальному маршруту присваивается определенный порядковый номер. Присвоение маршруту порядкового номера производится в течение 5 дней с момента представления инициатором открытия муниципального маршрута оформленного паспорта маршрута.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2.2.6. Муниципальный маршрут считается открытым с момента его регистрации в реестре муниципальных маршрутов регулярных перевозок на территории Артинского городского округа. Регистрация муниципального маршрута в реестре муниципальных маршрутов регулярных перевозок на территории Артинского городского округа осуществляется в течение 10 дней с момента представления инициатором открытия муниципального маршрута оформленного паспорта маршрута.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2.3. Рассмотрение вопроса об открытии муниципального маршрута осуществляется в соответствии с правилами организации пассажирских перевозок на автомобильном транспорте.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2.4. Администрация Артинского городского округа вправе установить требования по вместимости транспортных средств и (или) интервалам их отправления при осуществлении перевозок по вновь открываемому муниципальному маршруту в случае, если это обусловлено ограниченной пропускной способностью объектов транспортной инфраструктуры.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numPr>
          <w:ilvl w:val="0"/>
          <w:numId w:val="0"/>
        </w:numPr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Раздел 3. ИЗМЕНЕНИЕ МУНИЦИПАЛЬНОГО МАРШРУТА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3.1. Основания изменения муниципального маршрута: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социальная потребность в пассажирских перевозках;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изменение структуры и величины пассажиропотока;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закрытие (открытие) движения пассажирского транспорта на отдельных участках улично-дорожной сети на постоянной или временной основе.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3.2. Изменение муниципального маршрута осуществляется по следующей процедуре: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3.2.1. Инициатор изменения муниципального маршрута представляет в Администрацию Артинского городского округа предложения по изменению  схемы движения транспортных средств по муниципальному маршруту.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3.2.2. В 3-дневный срок Глава Артинского городского округа направляет предложения инициатора изменения муниципального маршрута для рассмотрения в Комиссию.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3.2.3. В течение 30 дней проводится рассмотрение предложений, комиссионное обследование с целью установления соответствия дорожных условий по предполагаемому к изменению муниципальному маршруту требованиям безопасности перевозок пассажиров автомобильным транспортом, и готовятся предложения Главе Артинского городского округа о начале процедуры изменения муниципального маршрута либо отсутствии оснований для его изменения. Результаты обследования дорожных условий оформляются актами, в которых дается заключение о возможности изменения муниципального маршрута. В случае несоответствия требованиям безопасности перевозок в акте отражаются предложения о проведении мер, направленных на улучшение условий движения и предупреждение дорожно-транспортных происшествий на муниципальном маршруте. О принятом решении в течение 3-х дней извещается инициатор изменения муниципального маршрута.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3.2.4. В случае принятия решения о начале процедуры изменения муниципального маршрута инициатор изменения муниципального маршрута извещается также о необходимости разработки изменений в паспорт муниципального маршрута. Оформление изменений паспорта муниципального маршрута инициатором изменения муниципального маршрута осуществляется в течение 30 дней после получения извещения. Паспорт изменяемого муниципального маршрута разрабатывается в соответствии с требованиями действующего законодательства. Паспорт маршрута согласовывается в отделении государственной инспекции безопасности дорожного движения по Артинскому району. Паспорт изменяемого муниципального маршрута направляется в Администрацию Артинского городского округа для его утверждения. Регистрацию в реестре муниципальных маршрутов регулярных перевозок на территории Артинского городского округа осуществляет отдел ЖКХ.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Официально заверенная копия измененного паспорта муниципального маршрута выдается перевозчику, имеющему право осуществлять перевозки на соответствующем муниципальном маршруте. Порядковый номер муниципального маршрута при внесении в него изменений не изменяется.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3.2.5. Муниципальный маршрут считается измененным с момента регистрации его изменений в реестре муниципальных маршрутов регулярных перевозок на территории Артинского городского округа. Регистрация изменений в реестре муниципальных маршрутов регулярных перевозок на территории Артинского городского округа осуществляется в течение 10 дней с момента представления инициатором изменения муниципального маршрута оформленного паспорта муниципального маршрута.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3.3. Администрация Артинского городского округа вправе установить требования по вместимости транспортных средств и (или) интервалам их отправления при осуществлении перевозок по изменяемому муниципальному маршруту регулярного сообщения в случае, если это обусловлено ограниченной пропускной способностью объектов транспортной инфраструктуры.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numPr>
          <w:ilvl w:val="0"/>
          <w:numId w:val="0"/>
        </w:numPr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Раздел 4. ЗАКРЫТИЕ МУНИЦИПАЛЬНОГО МАРШРУТА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4.1. Решение о закрытии муниципального маршрута принимается Администрацией Артинского городского округа при наличии одного из следующих оснований: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прекращение движения транспортных средств на муниципальном маршруте или на его отдельных участках;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отсутствие заявок на участие в конкурсе на получение свидетельства об осуществлении перевозок по соответствующему муниципальному маршруту или нескольким муниципальным маршрутам;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выявление нарушений требований к организации муниципальных маршрутов, установленных правилами организации пассажирских перевозок.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4.2. Закрытие муниципального маршрута осуществляется по следующей процедуре: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4.2.1. При наличии основания (оснований) для закрытия муниципального маршрута инициатор закрытия муниципального маршрута направляет Главе Артинского городского округа предложение о начале процедуры закрытия маршрута.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4.2.2. Решение о закрытии муниципального маршрута или об отсутствии оснований для закрытия муниципального маршрута принимается Комиссией не позднее 30 дней с начала процедуры закрытия маршрута или с момента поступления обращения заинтересованного лица.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4.2.3. Решение о закрытии муниципального маршрута направляется в отдел ЖКХ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для исключения муниципального маршрута из реестра муниципальных маршрутов регулярных перевозок на территории Артинского городского округа. Исключение муниципального маршрута из реестра муниципальных маршрутов регулярных перевозок на территории Артинского городского округа производится в течение 5 дней.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4.2.4. Муниципальный маршрут считается закрытым, и движение транспортных средств по муниципальному маршруту прекращается с момента внесения соответствующей записи в реестр муниципальных маршрутов регулярных перевозок на территории Артинского городского округа.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numPr>
          <w:ilvl w:val="0"/>
          <w:numId w:val="0"/>
        </w:numPr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Раздел 5. ФОРМИРОВАНИЕ И ВЕДЕНИЕ РЕЕСТРА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МУНИЦИПАЛЬНЫХ МАРШРУТОВ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Формирование и ведение реестра муниципальных маршрутов регулярных перевозок Артинского городского округа (далее - Реестр) осуществляется Администрацией Артинского городского округа. 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5.2. Реестр ведется на бумажных и электронных носителях. В случае несоответствия информации на указанных носителях приоритет имеет информация на бумажных носителях. Реестр на бумажных носителях ведется в форме издания постановления Администрации Артинского городского округа об открытии, изменении или закрытии муниципальных маршрутов регулярных перевозок. Реестр на электронных носителях представляет собой совокупность баз данных о муниципальных маршрутах регулярных перевозок на территории Артинского городского округа, перевозчиках, работающих на муниципальных маршрутах и объектах остановочных пунктов на муниципальных маршрутах.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5.3. Ведение Реестра - это внесение в Реестр вновь открытых муниципальных маршрутов, изменение схем движения действующих маршрутов и иных характеристик действующих маршрутов и исключение из Реестра муниципальных маршрутов.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Основанием для внесения в Реестр сведений об открытии, изменении и закрытии муниципальных маршрутов являются соответствующие постановления Администрации Артинского городского округа об открытии, изменении и прекращении действия (закрытии) муниципальных маршрутов и данные паспорта соответствующего маршрута.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5.4. Сведения, включенные в реестр маршрутов регулярных перевозок доступ к таким сведениям: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реестр маршрута регулярных перевозок должны быть включены следующие сведения: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регистрационный номер маршрута регулярных перевозок в соответствующем реестре;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порядковый номер маршрута регулярных перевозок, который присвоен ему установившими данный маршрут уполномоченным федеральным органом исполнительной власти, уполномоченным органом исполнительной власти субъекта Российской Федерации или уполномоченным органом местного самоуправления;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наименование маршрута регулярных перевозок в виде наименований начального остановочного пункта и конечного остановочного пункта по маршруту регулярных перевозок или в виде наименований поселений, в границах которых расположены начальный остановочный пункт и конечный остановочный пункт по данному маршруту;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4) наименования промежуточных остановочных пунктов по маршруту регулярных перевозок или наименования поселений, в границах которых расположены промежуточные остановочные пункты;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5) наименования улиц, автомобильных дорог, по которым предполагается движение транспортных средств между остановочными пунктами по маршруту регулярных перевозок;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6) протяженность маршрута регулярных перевозок;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7) порядок посадки и высадки пассажиров (только в установленных остановочных пунктах или, если это не запрещено настоящим Федеральным законом, в любом не запрещенном правилами дорожного движения месте по маршруту регулярных перевозок);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8) вид регулярных перевозок;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9) виды транспортных средств и классы транспортных средств, которые используются для перевозок по маршруту регулярных перевозок, максимальное количество транспортных средств каждого класса;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10) экологические характеристики транспортных средств, которые используются для перевозок по маршруту регулярных перевозок;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11) дата начала осуществления регулярных перевозок;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12) наименование, место нахождения юридического лица, фамилия, имя и, если имеется, отчество индивидуального предпринимателя (в том числе участников договора простого товарищества), осуществляющих перевозки по маршруту регулярных перевозок;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13) планируемое расписание для каждого остановочного пункта (для межрегиональных маршрутов регулярных перевозок, установленных уполномоченным федеральным органом исполнительной власти);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14) иные требования, предусмотренные соглашением об организации регулярных перевозок между субъектами Российской Федерации (в отношении смежных межрегиональных маршрутов регулярных перевозок) или законом субъекта Российской Федерации (в отношении межмуниципальных маршрутов регулярных перевозок и муниципальных маршрутов регулярных перевозок).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5.5. Учет муниципального маршрута регулярных перевозок сопровождается присвоением ему реестрового номера.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Номер муниципального маршрута регулярных перевозок является реестровым номером записи о маршруте в Реестре. Реестровый (порядковый) номер регулярного маршрута городского сообщения может состоять не более чем из двух чисел: от N 1 до N 99, реестровый номер регулярного маршрута пригородного сообщения может состоять не более чем из трех чисел: от N 101 до N 199. Номера маршрутов проставляются непрерывно по мере внесения маршрутов в Реестр. Номер по Реестру может быть использован только один раз.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5.6. Содержащиеся в Реестре сведения являются открытыми и общедоступными. Реестр размещается на официальном сайте Администрации Артинского</w:t>
      </w:r>
      <w:bookmarkStart w:id="0" w:name="_GoBack"/>
      <w:bookmarkEnd w:id="0"/>
      <w:r>
        <w:rPr>
          <w:sz w:val="28"/>
          <w:szCs w:val="28"/>
        </w:rPr>
        <w:t xml:space="preserve"> городского округа в сети Интернет.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sectPr>
          <w:type w:val="nextPage"/>
          <w:pgSz w:w="11906" w:h="16838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360" w:charSpace="0"/>
        </w:sectPr>
        <w:pStyle w:val="Normal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tbl>
      <w:tblPr>
        <w:tblW w:w="15680" w:type="dxa"/>
        <w:jc w:val="left"/>
        <w:tblInd w:w="1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896"/>
        <w:gridCol w:w="858"/>
        <w:gridCol w:w="1549"/>
        <w:gridCol w:w="2141"/>
        <w:gridCol w:w="1411"/>
        <w:gridCol w:w="489"/>
        <w:gridCol w:w="411"/>
        <w:gridCol w:w="900"/>
        <w:gridCol w:w="475"/>
        <w:gridCol w:w="964"/>
        <w:gridCol w:w="1631"/>
        <w:gridCol w:w="1414"/>
        <w:gridCol w:w="900"/>
        <w:gridCol w:w="1101"/>
        <w:gridCol w:w="539"/>
      </w:tblGrid>
      <w:tr>
        <w:trPr>
          <w:trHeight w:val="1725" w:hRule="atLeast"/>
        </w:trPr>
        <w:tc>
          <w:tcPr>
            <w:tcW w:w="896" w:type="dxa"/>
            <w:tcBorders/>
            <w:vAlign w:val="bottom"/>
          </w:tcPr>
          <w:p>
            <w:pPr>
              <w:pStyle w:val="Normal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</w:r>
          </w:p>
        </w:tc>
        <w:tc>
          <w:tcPr>
            <w:tcW w:w="858" w:type="dxa"/>
            <w:tcBorders/>
            <w:vAlign w:val="bottom"/>
          </w:tcPr>
          <w:p>
            <w:pPr>
              <w:pStyle w:val="Normal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</w:r>
          </w:p>
        </w:tc>
        <w:tc>
          <w:tcPr>
            <w:tcW w:w="1549" w:type="dxa"/>
            <w:tcBorders/>
            <w:vAlign w:val="bottom"/>
          </w:tcPr>
          <w:p>
            <w:pPr>
              <w:pStyle w:val="Normal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</w:r>
          </w:p>
        </w:tc>
        <w:tc>
          <w:tcPr>
            <w:tcW w:w="2141" w:type="dxa"/>
            <w:tcBorders/>
            <w:vAlign w:val="bottom"/>
          </w:tcPr>
          <w:p>
            <w:pPr>
              <w:pStyle w:val="Normal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</w:r>
          </w:p>
        </w:tc>
        <w:tc>
          <w:tcPr>
            <w:tcW w:w="1900" w:type="dxa"/>
            <w:gridSpan w:val="2"/>
            <w:tcBorders/>
            <w:vAlign w:val="bottom"/>
          </w:tcPr>
          <w:p>
            <w:pPr>
              <w:pStyle w:val="Normal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</w:r>
          </w:p>
        </w:tc>
        <w:tc>
          <w:tcPr>
            <w:tcW w:w="411" w:type="dxa"/>
            <w:tcBorders/>
            <w:vAlign w:val="bottom"/>
          </w:tcPr>
          <w:p>
            <w:pPr>
              <w:pStyle w:val="Normal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</w:r>
          </w:p>
        </w:tc>
        <w:tc>
          <w:tcPr>
            <w:tcW w:w="1375" w:type="dxa"/>
            <w:gridSpan w:val="2"/>
            <w:tcBorders/>
            <w:vAlign w:val="bottom"/>
          </w:tcPr>
          <w:p>
            <w:pPr>
              <w:pStyle w:val="Normal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</w:r>
          </w:p>
        </w:tc>
        <w:tc>
          <w:tcPr>
            <w:tcW w:w="964" w:type="dxa"/>
            <w:tcBorders/>
            <w:vAlign w:val="bottom"/>
          </w:tcPr>
          <w:p>
            <w:pPr>
              <w:pStyle w:val="Normal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</w:r>
          </w:p>
        </w:tc>
        <w:tc>
          <w:tcPr>
            <w:tcW w:w="1631" w:type="dxa"/>
            <w:tcBorders/>
            <w:vAlign w:val="bottom"/>
          </w:tcPr>
          <w:p>
            <w:pPr>
              <w:pStyle w:val="Normal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</w:r>
          </w:p>
        </w:tc>
        <w:tc>
          <w:tcPr>
            <w:tcW w:w="3954" w:type="dxa"/>
            <w:gridSpan w:val="4"/>
            <w:tcBorders/>
            <w:vAlign w:val="bottom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Утвержден                                                                                                                                                                                               постановлением Администрации Артинского городского округа 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 28.11.2016 г.  № 1084                                                                  </w:t>
            </w:r>
          </w:p>
        </w:tc>
      </w:tr>
      <w:tr>
        <w:trPr>
          <w:trHeight w:val="375" w:hRule="atLeast"/>
        </w:trPr>
        <w:tc>
          <w:tcPr>
            <w:tcW w:w="15140" w:type="dxa"/>
            <w:gridSpan w:val="14"/>
            <w:tcBorders/>
            <w:vAlign w:val="bottom"/>
          </w:tcPr>
          <w:p>
            <w:pPr>
              <w:pStyle w:val="Normal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28"/>
                <w:szCs w:val="28"/>
              </w:rPr>
              <w:t xml:space="preserve">Реестр маршрутов регулярных пассажирских перевозок по Артинскому городскому округу </w:t>
            </w:r>
          </w:p>
        </w:tc>
        <w:tc>
          <w:tcPr>
            <w:tcW w:w="539" w:type="dxa"/>
            <w:tcBorders/>
            <w:vAlign w:val="bottom"/>
          </w:tcPr>
          <w:p>
            <w:pPr>
              <w:pStyle w:val="Normal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</w:r>
          </w:p>
        </w:tc>
      </w:tr>
      <w:tr>
        <w:trPr>
          <w:trHeight w:val="1530" w:hRule="atLeast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</w:rPr>
              <w:t>Регистра-</w:t>
              <w:br/>
              <w:t>ционный</w:t>
              <w:br/>
              <w:t>№</w:t>
              <w:br/>
              <w:t>маршрута</w:t>
              <w:br/>
              <w:t>в реестре</w:t>
            </w:r>
          </w:p>
        </w:tc>
        <w:tc>
          <w:tcPr>
            <w:tcW w:w="8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</w:rPr>
              <w:t>Порядко-</w:t>
              <w:br/>
              <w:t>вый</w:t>
              <w:br/>
              <w:t>№</w:t>
              <w:br/>
              <w:t>марш-рута</w:t>
            </w:r>
          </w:p>
        </w:tc>
        <w:tc>
          <w:tcPr>
            <w:tcW w:w="15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</w:rPr>
              <w:t>Наимено-</w:t>
              <w:br/>
              <w:t>вание</w:t>
              <w:br/>
              <w:t>маршрута</w:t>
            </w:r>
          </w:p>
        </w:tc>
        <w:tc>
          <w:tcPr>
            <w:tcW w:w="21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</w:rPr>
              <w:t>Наименование</w:t>
              <w:br/>
              <w:t>промежуточных</w:t>
              <w:br/>
              <w:t>остановочных</w:t>
              <w:br/>
              <w:t>пунктов</w:t>
            </w:r>
          </w:p>
        </w:tc>
        <w:tc>
          <w:tcPr>
            <w:tcW w:w="14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</w:rPr>
              <w:t>Наименование</w:t>
              <w:br/>
              <w:t>улиц,</w:t>
              <w:br/>
              <w:t>дорог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</w:rPr>
              <w:t>Проотя-</w:t>
              <w:br/>
              <w:t>женность</w:t>
              <w:br/>
              <w:t>маршрута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</w:rPr>
              <w:t>Порядок</w:t>
              <w:br/>
              <w:t>посадки и</w:t>
              <w:br/>
              <w:t>высадки</w:t>
              <w:br/>
              <w:t>пассажиров</w:t>
            </w:r>
          </w:p>
        </w:tc>
        <w:tc>
          <w:tcPr>
            <w:tcW w:w="143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</w:rPr>
              <w:t>Вид</w:t>
              <w:br/>
              <w:t>регулярных</w:t>
              <w:br/>
              <w:t>перевозок</w:t>
            </w:r>
          </w:p>
        </w:tc>
        <w:tc>
          <w:tcPr>
            <w:tcW w:w="16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</w:rPr>
              <w:t>Вид и</w:t>
              <w:br/>
              <w:t>класс</w:t>
              <w:br/>
              <w:t>транспорт-</w:t>
              <w:br/>
              <w:t>ных средств,</w:t>
              <w:br/>
              <w:t>макси-</w:t>
              <w:br/>
              <w:t>мальное</w:t>
              <w:br/>
              <w:t xml:space="preserve">количество </w:t>
            </w:r>
          </w:p>
        </w:tc>
        <w:tc>
          <w:tcPr>
            <w:tcW w:w="14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</w:rPr>
              <w:t>Экологические</w:t>
              <w:br/>
              <w:t>характеристики</w:t>
              <w:br/>
              <w:t>транспортных</w:t>
              <w:br/>
              <w:t>средств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</w:rPr>
              <w:t>Дата</w:t>
              <w:br/>
              <w:t>начала</w:t>
              <w:br/>
              <w:t>осущест-</w:t>
              <w:br/>
              <w:t>вления</w:t>
              <w:br/>
              <w:t>регулярных</w:t>
              <w:br/>
              <w:t>перевозок</w:t>
            </w:r>
          </w:p>
        </w:tc>
        <w:tc>
          <w:tcPr>
            <w:tcW w:w="11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</w:rPr>
              <w:t>Наименование,</w:t>
              <w:br/>
              <w:t>место</w:t>
              <w:br/>
              <w:t>нахождения</w:t>
              <w:br/>
              <w:t>ЮЛ</w:t>
            </w:r>
          </w:p>
        </w:tc>
        <w:tc>
          <w:tcPr>
            <w:tcW w:w="539" w:type="dxa"/>
            <w:tcBorders/>
            <w:vAlign w:val="bottom"/>
          </w:tcPr>
          <w:p>
            <w:pPr>
              <w:pStyle w:val="Normal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</w:r>
          </w:p>
        </w:tc>
      </w:tr>
      <w:tr>
        <w:trPr>
          <w:trHeight w:val="300" w:hRule="atLeast"/>
        </w:trPr>
        <w:tc>
          <w:tcPr>
            <w:tcW w:w="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14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0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439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63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41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1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39" w:type="dxa"/>
            <w:tcBorders/>
            <w:vAlign w:val="bottom"/>
          </w:tcPr>
          <w:p>
            <w:pPr>
              <w:pStyle w:val="Normal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</w:r>
          </w:p>
        </w:tc>
      </w:tr>
      <w:tr>
        <w:trPr>
          <w:trHeight w:val="1658" w:hRule="atLeast"/>
        </w:trPr>
        <w:tc>
          <w:tcPr>
            <w:tcW w:w="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</w:rPr>
              <w:t>151</w:t>
            </w:r>
          </w:p>
        </w:tc>
        <w:tc>
          <w:tcPr>
            <w:tcW w:w="154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</w:rPr>
              <w:t>Арти-Сухановка</w:t>
            </w:r>
          </w:p>
        </w:tc>
        <w:tc>
          <w:tcPr>
            <w:tcW w:w="214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</w:rPr>
              <w:t xml:space="preserve">Д. Пантелейково                               с. Старые Арти                                         пов. Д. Сенная                                       с. Стадухино                                             пов.с. Поташка                               </w:t>
            </w:r>
          </w:p>
        </w:tc>
        <w:tc>
          <w:tcPr>
            <w:tcW w:w="141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</w:rPr>
              <w:t>п. Арти                                            ул. Раб. Молодежи            ул. Ленина                                  а/д Р 350                                         а/д пов.с. Поташка                  с. Сухановка                                ул. Ленина</w:t>
            </w:r>
          </w:p>
        </w:tc>
        <w:tc>
          <w:tcPr>
            <w:tcW w:w="90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</w:rPr>
              <w:t>52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</w:rPr>
              <w:t>Только в установленных остановочных пунктах</w:t>
            </w:r>
          </w:p>
        </w:tc>
        <w:tc>
          <w:tcPr>
            <w:tcW w:w="1439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</w:rPr>
              <w:t>по регулируемым тарифам</w:t>
            </w:r>
          </w:p>
        </w:tc>
        <w:tc>
          <w:tcPr>
            <w:tcW w:w="163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</w:rPr>
              <w:t>автобус средний-1</w:t>
            </w:r>
          </w:p>
        </w:tc>
        <w:tc>
          <w:tcPr>
            <w:tcW w:w="1414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</w:rPr>
              <w:t>Не  установлены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</w:rPr>
              <w:t>2008 г</w:t>
            </w:r>
          </w:p>
        </w:tc>
        <w:tc>
          <w:tcPr>
            <w:tcW w:w="110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</w:rPr>
              <w:t xml:space="preserve">ООО "Автотранспорт"   623340              Свердловская область пгт. Арти ул. Фрунзе № 145 тел.№( 343912-14-05       </w:t>
            </w:r>
          </w:p>
        </w:tc>
        <w:tc>
          <w:tcPr>
            <w:tcW w:w="539" w:type="dxa"/>
            <w:tcBorders/>
            <w:vAlign w:val="center"/>
          </w:tcPr>
          <w:p>
            <w:pPr>
              <w:pStyle w:val="Normal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</w:r>
          </w:p>
        </w:tc>
      </w:tr>
      <w:tr>
        <w:trPr>
          <w:trHeight w:val="1620" w:hRule="atLeast"/>
        </w:trPr>
        <w:tc>
          <w:tcPr>
            <w:tcW w:w="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85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</w:rPr>
              <w:t>152</w:t>
            </w:r>
          </w:p>
        </w:tc>
        <w:tc>
          <w:tcPr>
            <w:tcW w:w="154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</w:rPr>
              <w:t>Арти-Березовка</w:t>
            </w:r>
          </w:p>
        </w:tc>
        <w:tc>
          <w:tcPr>
            <w:tcW w:w="214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</w:rPr>
              <w:t xml:space="preserve">д. Пантелейково                               с. Старые Арти                                         пов. Д. Сенная                                       с. Стадухино                                             пов.с. Поташка                                      пов. с. Сухановка                                 д.Черкасовка                              </w:t>
            </w:r>
          </w:p>
        </w:tc>
        <w:tc>
          <w:tcPr>
            <w:tcW w:w="141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</w:rPr>
              <w:t>п. Арти                                            ул. Раб. Молодежи            ул. Ленина                                  а/д Р 350                                         а/д пов.д. Черкасовка      с. Березовка                               ул. Трактовая</w:t>
            </w:r>
          </w:p>
        </w:tc>
        <w:tc>
          <w:tcPr>
            <w:tcW w:w="90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</w:rPr>
              <w:t>52.4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</w:rPr>
              <w:t>Только в установленных остановочных пунктах</w:t>
            </w:r>
          </w:p>
        </w:tc>
        <w:tc>
          <w:tcPr>
            <w:tcW w:w="1439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</w:rPr>
              <w:t>по регулируемым тарифам</w:t>
            </w:r>
          </w:p>
        </w:tc>
        <w:tc>
          <w:tcPr>
            <w:tcW w:w="163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</w:rPr>
              <w:t>автобус малый-1</w:t>
            </w:r>
          </w:p>
        </w:tc>
        <w:tc>
          <w:tcPr>
            <w:tcW w:w="1414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</w:rPr>
              <w:t>не  установлены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</w:rPr>
              <w:t>2008 г.</w:t>
            </w:r>
          </w:p>
        </w:tc>
        <w:tc>
          <w:tcPr>
            <w:tcW w:w="110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</w:rPr>
              <w:t xml:space="preserve">ООО "Автотранспорт"   623340              Свердловская область пгт. Арти ул. Фрунзе № 145 тел.№( 343912-14-05       </w:t>
            </w:r>
          </w:p>
        </w:tc>
        <w:tc>
          <w:tcPr>
            <w:tcW w:w="539" w:type="dxa"/>
            <w:tcBorders/>
            <w:vAlign w:val="center"/>
          </w:tcPr>
          <w:p>
            <w:pPr>
              <w:pStyle w:val="Normal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</w:r>
          </w:p>
        </w:tc>
      </w:tr>
      <w:tr>
        <w:trPr>
          <w:trHeight w:val="1800" w:hRule="atLeast"/>
        </w:trPr>
        <w:tc>
          <w:tcPr>
            <w:tcW w:w="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</w:rPr>
              <w:t>154</w:t>
            </w:r>
          </w:p>
        </w:tc>
        <w:tc>
          <w:tcPr>
            <w:tcW w:w="154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</w:rPr>
              <w:t>Арти-Устье</w:t>
            </w:r>
          </w:p>
        </w:tc>
        <w:tc>
          <w:tcPr>
            <w:tcW w:w="214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</w:rPr>
              <w:t>п. Арти:ул.Фрунзе АТП                  с. Пристань                          д.Югуш</w:t>
            </w:r>
          </w:p>
        </w:tc>
        <w:tc>
          <w:tcPr>
            <w:tcW w:w="141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</w:rPr>
              <w:t>п. Арти                                          ул. Раб.Молодежи             ул. Фрунзе                                а/д Арти-Пристань               а/д Пристань-Устье            ул. Ленина</w:t>
            </w:r>
          </w:p>
        </w:tc>
        <w:tc>
          <w:tcPr>
            <w:tcW w:w="90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</w:rPr>
              <w:t>14.5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</w:rPr>
              <w:t>Только в установленных остановочных пунктах</w:t>
            </w:r>
          </w:p>
        </w:tc>
        <w:tc>
          <w:tcPr>
            <w:tcW w:w="1439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</w:rPr>
              <w:t>по регулируемым тарифам</w:t>
            </w:r>
          </w:p>
        </w:tc>
        <w:tc>
          <w:tcPr>
            <w:tcW w:w="163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</w:rPr>
              <w:t>автобус  малый -2</w:t>
            </w:r>
          </w:p>
        </w:tc>
        <w:tc>
          <w:tcPr>
            <w:tcW w:w="1414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</w:rPr>
              <w:t>Не  установлены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</w:rPr>
              <w:t>2008 г.          2003 г.</w:t>
            </w:r>
          </w:p>
        </w:tc>
        <w:tc>
          <w:tcPr>
            <w:tcW w:w="110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</w:rPr>
              <w:t xml:space="preserve">ООО "Автотранспорт"   623340              Свердловская область пгт. Арти ул. Фрунзе № 145 тел.№( 343912-14-05       </w:t>
            </w:r>
          </w:p>
        </w:tc>
        <w:tc>
          <w:tcPr>
            <w:tcW w:w="539" w:type="dxa"/>
            <w:tcBorders/>
            <w:vAlign w:val="center"/>
          </w:tcPr>
          <w:p>
            <w:pPr>
              <w:pStyle w:val="Normal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</w:r>
          </w:p>
        </w:tc>
      </w:tr>
      <w:tr>
        <w:trPr>
          <w:trHeight w:val="1620" w:hRule="atLeast"/>
        </w:trPr>
        <w:tc>
          <w:tcPr>
            <w:tcW w:w="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85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</w:rPr>
              <w:t>155</w:t>
            </w:r>
          </w:p>
        </w:tc>
        <w:tc>
          <w:tcPr>
            <w:tcW w:w="154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</w:rPr>
              <w:t>Арти-Пристань</w:t>
            </w:r>
          </w:p>
        </w:tc>
        <w:tc>
          <w:tcPr>
            <w:tcW w:w="214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</w:rPr>
              <w:t xml:space="preserve">Цетральная                                           Школа № 6                               Ферма                                           Магазин                                                                    Шевалдина                                             Конечная                                      </w:t>
            </w:r>
          </w:p>
        </w:tc>
        <w:tc>
          <w:tcPr>
            <w:tcW w:w="141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</w:rPr>
              <w:t>п. Арти: ул. Ленина,                            ул.Фрунзе                                  с. Пристань: ул. Победы,  ул. Советская,                          ул. Шевалдина                      ул. Шевалдина</w:t>
            </w:r>
          </w:p>
        </w:tc>
        <w:tc>
          <w:tcPr>
            <w:tcW w:w="90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  <w:t>9.5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</w:rPr>
              <w:t>Только в установленных остановочных пунктах</w:t>
            </w:r>
          </w:p>
        </w:tc>
        <w:tc>
          <w:tcPr>
            <w:tcW w:w="1439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</w:rPr>
              <w:t>по регулируемым тарифам</w:t>
            </w:r>
          </w:p>
        </w:tc>
        <w:tc>
          <w:tcPr>
            <w:tcW w:w="163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  <w:t xml:space="preserve">автобус        </w:t>
            </w:r>
          </w:p>
          <w:p>
            <w:pPr>
              <w:pStyle w:val="Normal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  <w:t xml:space="preserve"> </w:t>
            </w:r>
            <w:r>
              <w:rPr>
                <w:rFonts w:cs="Calibri" w:ascii="Calibri" w:hAnsi="Calibri"/>
                <w:sz w:val="16"/>
                <w:szCs w:val="16"/>
              </w:rPr>
              <w:t>малый -2</w:t>
            </w:r>
          </w:p>
        </w:tc>
        <w:tc>
          <w:tcPr>
            <w:tcW w:w="1414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</w:rPr>
              <w:t>Не  установлены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</w:rPr>
              <w:t>2003 г.</w:t>
            </w:r>
          </w:p>
        </w:tc>
        <w:tc>
          <w:tcPr>
            <w:tcW w:w="110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</w:rPr>
              <w:t xml:space="preserve">ООО "Автотранспорт"   623340              Свердловская область пгт. Арти ул. Фрунзе № 145 тел.№( 343912-14-05       </w:t>
            </w:r>
          </w:p>
        </w:tc>
        <w:tc>
          <w:tcPr>
            <w:tcW w:w="539" w:type="dxa"/>
            <w:tcBorders/>
            <w:vAlign w:val="center"/>
          </w:tcPr>
          <w:p>
            <w:pPr>
              <w:pStyle w:val="Normal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</w:r>
          </w:p>
        </w:tc>
      </w:tr>
      <w:tr>
        <w:trPr>
          <w:trHeight w:val="1620" w:hRule="atLeast"/>
        </w:trPr>
        <w:tc>
          <w:tcPr>
            <w:tcW w:w="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</w:rPr>
              <w:t>160</w:t>
            </w:r>
          </w:p>
        </w:tc>
        <w:tc>
          <w:tcPr>
            <w:tcW w:w="154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</w:rPr>
              <w:t>Арти-Курки</w:t>
            </w:r>
          </w:p>
        </w:tc>
        <w:tc>
          <w:tcPr>
            <w:tcW w:w="214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</w:rPr>
              <w:t>п.Арти:                                                     Хлебокомбинат                                 д.Афонасково                                       д. Мараканово</w:t>
            </w:r>
          </w:p>
        </w:tc>
        <w:tc>
          <w:tcPr>
            <w:tcW w:w="141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</w:rPr>
              <w:t>п.Арти:                                           ул. Рабочей Молодежи   ул.Фрунзе                                  ул. Дерябина                           а/д Арти-Курки                         ул Совхозная                               ул. Мира</w:t>
            </w:r>
          </w:p>
        </w:tc>
        <w:tc>
          <w:tcPr>
            <w:tcW w:w="90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</w:rPr>
              <w:t>9.7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</w:rPr>
              <w:t>Только в установленных остановочных пунктах</w:t>
            </w:r>
          </w:p>
        </w:tc>
        <w:tc>
          <w:tcPr>
            <w:tcW w:w="1439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</w:rPr>
              <w:t>по регулируемым тарифам</w:t>
            </w:r>
          </w:p>
        </w:tc>
        <w:tc>
          <w:tcPr>
            <w:tcW w:w="163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</w:rPr>
              <w:t>автобус  малый -2</w:t>
            </w:r>
          </w:p>
        </w:tc>
        <w:tc>
          <w:tcPr>
            <w:tcW w:w="1414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</w:rPr>
              <w:t>Не  установлены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</w:rPr>
              <w:t>2003 г.</w:t>
            </w:r>
          </w:p>
        </w:tc>
        <w:tc>
          <w:tcPr>
            <w:tcW w:w="110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</w:rPr>
              <w:t xml:space="preserve">ООО "Автотранспорт"   623340              Свердловская область пгт. Арти ул. Фрунзе № 145 тел.№( 343912-14-05       </w:t>
            </w:r>
          </w:p>
        </w:tc>
        <w:tc>
          <w:tcPr>
            <w:tcW w:w="539" w:type="dxa"/>
            <w:tcBorders/>
            <w:vAlign w:val="center"/>
          </w:tcPr>
          <w:p>
            <w:pPr>
              <w:pStyle w:val="Normal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</w:r>
          </w:p>
        </w:tc>
      </w:tr>
      <w:tr>
        <w:trPr>
          <w:trHeight w:val="2250" w:hRule="atLeast"/>
        </w:trPr>
        <w:tc>
          <w:tcPr>
            <w:tcW w:w="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85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</w:rPr>
              <w:t>161</w:t>
            </w:r>
          </w:p>
        </w:tc>
        <w:tc>
          <w:tcPr>
            <w:tcW w:w="154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</w:rPr>
              <w:t>Арти-Малая Тавра</w:t>
            </w:r>
          </w:p>
        </w:tc>
        <w:tc>
          <w:tcPr>
            <w:tcW w:w="214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</w:rPr>
              <w:t xml:space="preserve">с.Большие Карзи                                с.Бараба                                                   д. Омельково                                         д.Андрейково                                      с. Свердловское                                д.Полдневая                                                д.Рыбино                                                д.Багышково                                      </w:t>
            </w:r>
          </w:p>
        </w:tc>
        <w:tc>
          <w:tcPr>
            <w:tcW w:w="141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</w:rPr>
              <w:t>п.Арти:                                           ул. Рабочей Молодежи   ул. Козлова                                    а/д Р350                                       а/д Б.Карзи-с.Свердловское                 А/д с. Свердловское-         д. Багышково-с.Малая Тавра                                             ул. Мира</w:t>
            </w:r>
          </w:p>
        </w:tc>
        <w:tc>
          <w:tcPr>
            <w:tcW w:w="90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</w:rPr>
              <w:t>52.8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</w:rPr>
              <w:t>Только в установленных остановочных пунктах</w:t>
            </w:r>
          </w:p>
        </w:tc>
        <w:tc>
          <w:tcPr>
            <w:tcW w:w="1439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</w:rPr>
              <w:t>по регулируемым тарифам</w:t>
            </w:r>
          </w:p>
        </w:tc>
        <w:tc>
          <w:tcPr>
            <w:tcW w:w="163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</w:rPr>
              <w:t xml:space="preserve">автобус малый -1    </w:t>
            </w:r>
          </w:p>
        </w:tc>
        <w:tc>
          <w:tcPr>
            <w:tcW w:w="1414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</w:rPr>
              <w:t>Не  установлены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</w:rPr>
              <w:t>2003 г.</w:t>
            </w:r>
          </w:p>
        </w:tc>
        <w:tc>
          <w:tcPr>
            <w:tcW w:w="110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</w:rPr>
              <w:t xml:space="preserve">ООО "Автотранспорт"   623340              Свердловская область пгт. Арти ул. Фрунзе № 145 тел.№( 343912-14-05       </w:t>
            </w:r>
          </w:p>
        </w:tc>
        <w:tc>
          <w:tcPr>
            <w:tcW w:w="539" w:type="dxa"/>
            <w:tcBorders/>
            <w:vAlign w:val="center"/>
          </w:tcPr>
          <w:p>
            <w:pPr>
              <w:pStyle w:val="Normal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</w:r>
          </w:p>
        </w:tc>
      </w:tr>
      <w:tr>
        <w:trPr>
          <w:trHeight w:val="3030" w:hRule="atLeast"/>
        </w:trPr>
        <w:tc>
          <w:tcPr>
            <w:tcW w:w="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85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</w:rPr>
              <w:t>162</w:t>
            </w:r>
          </w:p>
        </w:tc>
        <w:tc>
          <w:tcPr>
            <w:tcW w:w="154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</w:rPr>
              <w:t>Арти-Азигулово-Бакийково</w:t>
            </w:r>
          </w:p>
        </w:tc>
        <w:tc>
          <w:tcPr>
            <w:tcW w:w="214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</w:rPr>
              <w:t>с. Симинчи, д В. Бардым,        д. Головино,д.Н-Бардым, пов. Д. Дружино-Бардым. Д. Дружино-Бардым, с.Азигулово,д. Биткино, д.Бихметково, д.Усть-Манчаж</w:t>
            </w:r>
          </w:p>
        </w:tc>
        <w:tc>
          <w:tcPr>
            <w:tcW w:w="141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</w:rPr>
              <w:t>п.Арти:                                               ул.Рабочей Молодежи       ул.Козлова                                    а/д Р350                                          с. Симинчи:                                   ул.Советская                                     д.Верхний бардым                   а/д В.Бардым-пов. д.Дружино-Бардым               Азигулово                                         а/д Азигулово-Бакийково  ул.Ленина</w:t>
            </w:r>
          </w:p>
        </w:tc>
        <w:tc>
          <w:tcPr>
            <w:tcW w:w="90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</w:rPr>
              <w:t>44.4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</w:rPr>
              <w:t>Только в установленных остановочных пунктах</w:t>
            </w:r>
          </w:p>
        </w:tc>
        <w:tc>
          <w:tcPr>
            <w:tcW w:w="1439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</w:rPr>
              <w:t>по регулируемым тарифам</w:t>
            </w:r>
          </w:p>
        </w:tc>
        <w:tc>
          <w:tcPr>
            <w:tcW w:w="163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</w:rPr>
              <w:t xml:space="preserve">автобус  малый -2    </w:t>
            </w:r>
          </w:p>
        </w:tc>
        <w:tc>
          <w:tcPr>
            <w:tcW w:w="1414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</w:rPr>
              <w:t>Не  установлены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</w:rPr>
              <w:t>2008 г.</w:t>
            </w:r>
          </w:p>
        </w:tc>
        <w:tc>
          <w:tcPr>
            <w:tcW w:w="110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</w:rPr>
              <w:t xml:space="preserve">ООО "Автотранспорт"   623340              Свердловская область пгт. Арти ул. Фрунзе № 145 тел.№( 343912-14-05       </w:t>
            </w:r>
          </w:p>
        </w:tc>
        <w:tc>
          <w:tcPr>
            <w:tcW w:w="539" w:type="dxa"/>
            <w:tcBorders/>
            <w:vAlign w:val="center"/>
          </w:tcPr>
          <w:p>
            <w:pPr>
              <w:pStyle w:val="Normal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</w:r>
          </w:p>
        </w:tc>
      </w:tr>
      <w:tr>
        <w:trPr>
          <w:trHeight w:val="1658" w:hRule="atLeast"/>
        </w:trPr>
        <w:tc>
          <w:tcPr>
            <w:tcW w:w="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85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</w:rPr>
              <w:t>165</w:t>
            </w:r>
          </w:p>
        </w:tc>
        <w:tc>
          <w:tcPr>
            <w:tcW w:w="154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</w:rPr>
              <w:t>Арти-Широкий Лог</w:t>
            </w:r>
          </w:p>
        </w:tc>
        <w:tc>
          <w:tcPr>
            <w:tcW w:w="214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</w:rPr>
              <w:t xml:space="preserve">с.Большие Карзи                                с.Бараба                                                   д. Омельково                                         д.Андрейково                                      с. Свердловское                                  д. Малые-Карзи                                д. Усть-Кишерть                                  с. Новый Златоуст                                                                         </w:t>
            </w:r>
          </w:p>
        </w:tc>
        <w:tc>
          <w:tcPr>
            <w:tcW w:w="141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</w:rPr>
              <w:t>п.Арти:                                                ул.Ленина, ул. Козлова       а/д Р350,                                            а/д Б.Карзи-с. Свердловское-                               Широкий Лог</w:t>
            </w:r>
          </w:p>
        </w:tc>
        <w:tc>
          <w:tcPr>
            <w:tcW w:w="90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</w:rPr>
              <w:t>49.3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</w:rPr>
              <w:t>Только в установленных остановочных пунктах</w:t>
            </w:r>
          </w:p>
        </w:tc>
        <w:tc>
          <w:tcPr>
            <w:tcW w:w="1439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</w:rPr>
              <w:t>по регулируемым тарифам</w:t>
            </w:r>
          </w:p>
        </w:tc>
        <w:tc>
          <w:tcPr>
            <w:tcW w:w="163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</w:rPr>
              <w:t xml:space="preserve">автобус  малый -1    </w:t>
            </w:r>
          </w:p>
        </w:tc>
        <w:tc>
          <w:tcPr>
            <w:tcW w:w="1414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</w:rPr>
              <w:t>Не  установлены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</w:rPr>
              <w:t>2008 г.</w:t>
            </w:r>
          </w:p>
        </w:tc>
        <w:tc>
          <w:tcPr>
            <w:tcW w:w="110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</w:rPr>
              <w:t xml:space="preserve">ООО "Автотранспорт"   623340              Свердловская область пгт. Арти ул. Фрунзе № 145 тел.№( 343912-14-05       </w:t>
            </w:r>
          </w:p>
        </w:tc>
        <w:tc>
          <w:tcPr>
            <w:tcW w:w="539" w:type="dxa"/>
            <w:tcBorders/>
            <w:vAlign w:val="center"/>
          </w:tcPr>
          <w:p>
            <w:pPr>
              <w:pStyle w:val="Normal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</w:r>
          </w:p>
        </w:tc>
      </w:tr>
      <w:tr>
        <w:trPr>
          <w:trHeight w:val="1620" w:hRule="atLeast"/>
        </w:trPr>
        <w:tc>
          <w:tcPr>
            <w:tcW w:w="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85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</w:rPr>
              <w:t>166</w:t>
            </w:r>
          </w:p>
        </w:tc>
        <w:tc>
          <w:tcPr>
            <w:tcW w:w="154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</w:rPr>
              <w:t>Арти-Поташка</w:t>
            </w:r>
          </w:p>
        </w:tc>
        <w:tc>
          <w:tcPr>
            <w:tcW w:w="214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</w:rPr>
              <w:t>пов.д. Пантелейково-                         пов.д.Артя-Шигири                         д.Артя-Шигири</w:t>
            </w:r>
          </w:p>
        </w:tc>
        <w:tc>
          <w:tcPr>
            <w:tcW w:w="141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</w:rPr>
              <w:t>п.Арти:                                                 ул.Ленина                                       а/д Арти-Михайловск             а/д пов.д. Артя-Шигири-Поташка                                             ул. Ленина</w:t>
            </w:r>
          </w:p>
        </w:tc>
        <w:tc>
          <w:tcPr>
            <w:tcW w:w="90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</w:rPr>
              <w:t>37.4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</w:rPr>
              <w:t>Только в установленных остановочных пунктах</w:t>
            </w:r>
          </w:p>
        </w:tc>
        <w:tc>
          <w:tcPr>
            <w:tcW w:w="1439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</w:rPr>
              <w:t>по регулируемым тарифам</w:t>
            </w:r>
          </w:p>
        </w:tc>
        <w:tc>
          <w:tcPr>
            <w:tcW w:w="163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</w:rPr>
              <w:t xml:space="preserve">автобус   средний -1    </w:t>
            </w:r>
          </w:p>
        </w:tc>
        <w:tc>
          <w:tcPr>
            <w:tcW w:w="1414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</w:rPr>
              <w:t>Не  установлены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</w:rPr>
              <w:t>2003 г.</w:t>
            </w:r>
          </w:p>
        </w:tc>
        <w:tc>
          <w:tcPr>
            <w:tcW w:w="110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</w:rPr>
              <w:t xml:space="preserve">ООО "Автотранспорт"   623340              Свердловская область пгт. Арти ул. Фрунзе № 145 тел.№( 343912-14-05       </w:t>
            </w:r>
          </w:p>
        </w:tc>
        <w:tc>
          <w:tcPr>
            <w:tcW w:w="539" w:type="dxa"/>
            <w:tcBorders/>
            <w:vAlign w:val="center"/>
          </w:tcPr>
          <w:p>
            <w:pPr>
              <w:pStyle w:val="Normal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</w:r>
          </w:p>
        </w:tc>
      </w:tr>
      <w:tr>
        <w:trPr>
          <w:trHeight w:val="1620" w:hRule="atLeast"/>
        </w:trPr>
        <w:tc>
          <w:tcPr>
            <w:tcW w:w="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5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</w:rPr>
              <w:t>186</w:t>
            </w:r>
          </w:p>
        </w:tc>
        <w:tc>
          <w:tcPr>
            <w:tcW w:w="154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</w:rPr>
              <w:t>Арти-Старые Арти</w:t>
            </w:r>
          </w:p>
        </w:tc>
        <w:tc>
          <w:tcPr>
            <w:tcW w:w="214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</w:rPr>
              <w:t xml:space="preserve">д. Пантелейково                                                      </w:t>
            </w:r>
          </w:p>
        </w:tc>
        <w:tc>
          <w:tcPr>
            <w:tcW w:w="141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</w:rPr>
              <w:t>п.Арти                                                 ул. Ленина                                     а/д Р350</w:t>
            </w:r>
          </w:p>
        </w:tc>
        <w:tc>
          <w:tcPr>
            <w:tcW w:w="90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</w:rPr>
              <w:t>12.6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</w:rPr>
              <w:t>Только в установленных остановочных пунктах</w:t>
            </w:r>
          </w:p>
        </w:tc>
        <w:tc>
          <w:tcPr>
            <w:tcW w:w="1439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</w:rPr>
              <w:t>по регулируемым тарифам</w:t>
            </w:r>
          </w:p>
        </w:tc>
        <w:tc>
          <w:tcPr>
            <w:tcW w:w="163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</w:rPr>
              <w:t xml:space="preserve">автобус         средний -1    </w:t>
            </w:r>
          </w:p>
          <w:p>
            <w:pPr>
              <w:pStyle w:val="Normal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</w:rPr>
              <w:t xml:space="preserve">малый - 2  </w:t>
            </w:r>
          </w:p>
          <w:p>
            <w:pPr>
              <w:pStyle w:val="Normal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</w:rPr>
              <w:t>большой - 1</w:t>
            </w:r>
          </w:p>
        </w:tc>
        <w:tc>
          <w:tcPr>
            <w:tcW w:w="1414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</w:rPr>
              <w:t>Не  установлены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</w:rPr>
              <w:t>2008 г.</w:t>
            </w:r>
          </w:p>
        </w:tc>
        <w:tc>
          <w:tcPr>
            <w:tcW w:w="110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</w:rPr>
              <w:t xml:space="preserve">ООО "Автотранспорт"   623340              Свердловская область пгт. Арти ул. Фрунзе № 145 тел.№( 343912-14-05       </w:t>
            </w:r>
          </w:p>
        </w:tc>
        <w:tc>
          <w:tcPr>
            <w:tcW w:w="539" w:type="dxa"/>
            <w:tcBorders/>
            <w:vAlign w:val="center"/>
          </w:tcPr>
          <w:p>
            <w:pPr>
              <w:pStyle w:val="Normal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</w:r>
          </w:p>
        </w:tc>
      </w:tr>
      <w:tr>
        <w:trPr>
          <w:trHeight w:val="1620" w:hRule="atLeast"/>
        </w:trPr>
        <w:tc>
          <w:tcPr>
            <w:tcW w:w="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85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</w:rPr>
              <w:t>192</w:t>
            </w:r>
          </w:p>
        </w:tc>
        <w:tc>
          <w:tcPr>
            <w:tcW w:w="154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</w:rPr>
              <w:t>Арти-Соколята</w:t>
            </w:r>
          </w:p>
        </w:tc>
        <w:tc>
          <w:tcPr>
            <w:tcW w:w="214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</w:rPr>
              <w:t>с. Симинчи,                                  пов. д Верхний  Бардым,           с.Манчаж                                                 д.Токари                                                  д.Конево                                                с.Сажино</w:t>
            </w:r>
          </w:p>
        </w:tc>
        <w:tc>
          <w:tcPr>
            <w:tcW w:w="141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</w:rPr>
              <w:t>п.Арти:                                                 ул.Ленина                                     ул.Козлова                                      а/д Р 350, а/д пов.с Сажино-с.Сажино                   ул. Трактовая                                 ул.Ленина</w:t>
            </w:r>
          </w:p>
        </w:tc>
        <w:tc>
          <w:tcPr>
            <w:tcW w:w="90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</w:rPr>
              <w:t>63.7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</w:rPr>
              <w:t>Только в установленных остановочных пунктах</w:t>
            </w:r>
          </w:p>
        </w:tc>
        <w:tc>
          <w:tcPr>
            <w:tcW w:w="1439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</w:rPr>
              <w:t>по регулируемым тарифам</w:t>
            </w:r>
          </w:p>
        </w:tc>
        <w:tc>
          <w:tcPr>
            <w:tcW w:w="163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</w:rPr>
              <w:t xml:space="preserve">автобус            малый-1    </w:t>
            </w:r>
          </w:p>
        </w:tc>
        <w:tc>
          <w:tcPr>
            <w:tcW w:w="1414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</w:rPr>
              <w:t>Не  установлены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</w:rPr>
              <w:t>2003 г.</w:t>
            </w:r>
          </w:p>
        </w:tc>
        <w:tc>
          <w:tcPr>
            <w:tcW w:w="110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</w:rPr>
              <w:t xml:space="preserve">ООО "Автотранспорт"   623340              Свердловская область пгт. Арти ул. Фрунзе № 145 тел.№( 343912-14-05       </w:t>
            </w:r>
          </w:p>
        </w:tc>
        <w:tc>
          <w:tcPr>
            <w:tcW w:w="539" w:type="dxa"/>
            <w:tcBorders/>
            <w:vAlign w:val="center"/>
          </w:tcPr>
          <w:p>
            <w:pPr>
              <w:pStyle w:val="Normal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</w:r>
          </w:p>
        </w:tc>
      </w:tr>
      <w:tr>
        <w:trPr>
          <w:trHeight w:val="4215" w:hRule="atLeast"/>
        </w:trPr>
        <w:tc>
          <w:tcPr>
            <w:tcW w:w="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5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54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</w:rPr>
              <w:t>Хлебокомбинат-ул.Автомобилистов</w:t>
            </w:r>
          </w:p>
        </w:tc>
        <w:tc>
          <w:tcPr>
            <w:tcW w:w="214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</w:rPr>
              <w:t xml:space="preserve">Хлебокомбинат                                    ПМК-17                                                       АТП                                                             Ул. 8 марта                                             Магазин                                                     Школа № 6                                            Поворот ул. Фрунзе                        Больница                                                  Дет.сад                                                         Центральная                                          Школа № 1                                               Спорткомплекс "Старт"                  Магазин                                                   СПТУ                                                          Магазин                                                      Лесхоз                                                          Коллективный сад                               Ул. Автомобилистов                                                   </w:t>
            </w:r>
          </w:p>
        </w:tc>
        <w:tc>
          <w:tcPr>
            <w:tcW w:w="141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</w:rPr>
              <w:t>ул. Дерябина                                 ул. Фрунзе                                       ул. Рабочей молодежи             ул Козлова                                        ул. Ленина</w:t>
            </w:r>
          </w:p>
        </w:tc>
        <w:tc>
          <w:tcPr>
            <w:tcW w:w="90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  <w:t>8.9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</w:rPr>
              <w:t>Только в установленных остановочных пунктах</w:t>
            </w:r>
          </w:p>
        </w:tc>
        <w:tc>
          <w:tcPr>
            <w:tcW w:w="1439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</w:rPr>
              <w:t>по регулируемым тарифам</w:t>
            </w:r>
          </w:p>
        </w:tc>
        <w:tc>
          <w:tcPr>
            <w:tcW w:w="163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</w:rPr>
              <w:t xml:space="preserve">автобус            большой-1  </w:t>
            </w:r>
          </w:p>
          <w:p>
            <w:pPr>
              <w:pStyle w:val="Normal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cs="Calibri" w:ascii="Calibri" w:hAnsi="Calibri"/>
                <w:color w:val="000000"/>
                <w:sz w:val="16"/>
                <w:szCs w:val="16"/>
              </w:rPr>
              <w:t>малый -2</w:t>
            </w:r>
          </w:p>
        </w:tc>
        <w:tc>
          <w:tcPr>
            <w:tcW w:w="1414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</w:rPr>
              <w:t>Не  установлены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</w:rPr>
              <w:t>2003 г.</w:t>
            </w:r>
          </w:p>
        </w:tc>
        <w:tc>
          <w:tcPr>
            <w:tcW w:w="110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</w:rPr>
              <w:t xml:space="preserve">ООО "Автотранспорт"   623340              Свердловская область пгт. Арти ул. Фрунзе № 145 тел.№( 343912-14-05       </w:t>
            </w:r>
          </w:p>
        </w:tc>
        <w:tc>
          <w:tcPr>
            <w:tcW w:w="539" w:type="dxa"/>
            <w:tcBorders/>
            <w:vAlign w:val="center"/>
          </w:tcPr>
          <w:p>
            <w:pPr>
              <w:pStyle w:val="Normal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</w:r>
          </w:p>
        </w:tc>
      </w:tr>
      <w:tr>
        <w:trPr>
          <w:trHeight w:val="3083" w:hRule="atLeast"/>
        </w:trPr>
        <w:tc>
          <w:tcPr>
            <w:tcW w:w="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85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54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</w:rPr>
              <w:t>Подстанция-Центр</w:t>
            </w:r>
          </w:p>
        </w:tc>
        <w:tc>
          <w:tcPr>
            <w:tcW w:w="214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</w:rPr>
              <w:t xml:space="preserve">Подстанция                                          Дорожный                                                Магазин "Ариэль"                              Больница                                     Пов. ул. Ленина                                                                          Дет.сад                                                         Центральная                                          </w:t>
            </w:r>
          </w:p>
        </w:tc>
        <w:tc>
          <w:tcPr>
            <w:tcW w:w="141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</w:rPr>
              <w:t>ул. Козлова                                 ул. Козлова                                 ул. Козлова                                   ул. Козлова                                   ул. Ленина                                          ул. Ленина                                              ул. Ленина</w:t>
            </w:r>
          </w:p>
        </w:tc>
        <w:tc>
          <w:tcPr>
            <w:tcW w:w="90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</w:rPr>
              <w:t>3.9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</w:rPr>
              <w:t>Только в установленных остановочных пунктах</w:t>
            </w:r>
          </w:p>
        </w:tc>
        <w:tc>
          <w:tcPr>
            <w:tcW w:w="1439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</w:rPr>
              <w:t>по регулируемым тарифам</w:t>
            </w:r>
          </w:p>
        </w:tc>
        <w:tc>
          <w:tcPr>
            <w:tcW w:w="163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</w:rPr>
              <w:t>автобус             средний - 1</w:t>
            </w:r>
          </w:p>
        </w:tc>
        <w:tc>
          <w:tcPr>
            <w:tcW w:w="1414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</w:rPr>
              <w:t>Не  установлены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</w:rPr>
              <w:t>2003 г.</w:t>
            </w:r>
          </w:p>
        </w:tc>
        <w:tc>
          <w:tcPr>
            <w:tcW w:w="110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</w:rPr>
              <w:t xml:space="preserve">ООО "Автотранспорт"   623340              Свердловская область пгт. Арти ул. Фрунзе № 145 тел.№( 343912-14-05       </w:t>
            </w:r>
          </w:p>
        </w:tc>
        <w:tc>
          <w:tcPr>
            <w:tcW w:w="539" w:type="dxa"/>
            <w:tcBorders/>
            <w:vAlign w:val="center"/>
          </w:tcPr>
          <w:p>
            <w:pPr>
              <w:pStyle w:val="Normal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</w:r>
          </w:p>
        </w:tc>
      </w:tr>
      <w:tr>
        <w:trPr>
          <w:trHeight w:val="1658" w:hRule="atLeast"/>
        </w:trPr>
        <w:tc>
          <w:tcPr>
            <w:tcW w:w="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85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54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</w:rPr>
              <w:t>Центр-Больница</w:t>
            </w:r>
          </w:p>
        </w:tc>
        <w:tc>
          <w:tcPr>
            <w:tcW w:w="214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</w:rPr>
              <w:t xml:space="preserve">Центр                                         Проходная                                                              Магазин                                                   УФАН                                                          Почта                                                         Больница </w:t>
            </w:r>
          </w:p>
        </w:tc>
        <w:tc>
          <w:tcPr>
            <w:tcW w:w="141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</w:rPr>
              <w:t>ул. Ленина                                      ул. Советская                                ул. Шутова                                     ул Аносова</w:t>
            </w:r>
          </w:p>
        </w:tc>
        <w:tc>
          <w:tcPr>
            <w:tcW w:w="90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</w:rPr>
              <w:t>2.9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</w:rPr>
              <w:t>Только в установленных остановочных пунктах</w:t>
            </w:r>
          </w:p>
        </w:tc>
        <w:tc>
          <w:tcPr>
            <w:tcW w:w="1439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</w:rPr>
              <w:t>по регулируемым тарифам</w:t>
            </w:r>
          </w:p>
        </w:tc>
        <w:tc>
          <w:tcPr>
            <w:tcW w:w="163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</w:rPr>
              <w:t xml:space="preserve">автобус              малый - 4 </w:t>
            </w:r>
          </w:p>
        </w:tc>
        <w:tc>
          <w:tcPr>
            <w:tcW w:w="1414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</w:rPr>
              <w:t>Не  установлены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</w:rPr>
              <w:t>2003 г.</w:t>
            </w:r>
          </w:p>
        </w:tc>
        <w:tc>
          <w:tcPr>
            <w:tcW w:w="110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</w:rPr>
              <w:t xml:space="preserve">ООО "Автотранспорт"   623340              Свердловская область пгт. Арти ул. Фрунзе № 145 тел.№( 343912-14-05       </w:t>
            </w:r>
          </w:p>
        </w:tc>
        <w:tc>
          <w:tcPr>
            <w:tcW w:w="539" w:type="dxa"/>
            <w:tcBorders/>
            <w:vAlign w:val="center"/>
          </w:tcPr>
          <w:p>
            <w:pPr>
              <w:pStyle w:val="Normal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</w:r>
          </w:p>
        </w:tc>
      </w:tr>
    </w:tbl>
    <w:p>
      <w:pPr>
        <w:pStyle w:val="Normal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sectPr>
      <w:type w:val="nextPage"/>
      <w:pgSz w:orient="landscape" w:w="16838" w:h="11906"/>
      <w:pgMar w:left="851" w:right="851" w:gutter="0" w:header="0" w:top="1134" w:footer="0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Verdan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doNotHyphenateCaps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15871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7f58d2"/>
    <w:pPr>
      <w:keepNext w:val="true"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Heading2">
    <w:name w:val="Heading 2"/>
    <w:basedOn w:val="Normal"/>
    <w:link w:val="Heading2Char"/>
    <w:uiPriority w:val="99"/>
    <w:qFormat/>
    <w:locked/>
    <w:rsid w:val="0025016f"/>
    <w:pPr>
      <w:spacing w:beforeAutospacing="1" w:afterAutospacing="1"/>
      <w:outlineLvl w:val="1"/>
    </w:pPr>
    <w:rPr>
      <w:rFonts w:eastAsia="Calibri"/>
      <w:b/>
      <w:bCs/>
      <w:sz w:val="36"/>
      <w:szCs w:val="36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Heading1Char" w:customStyle="1">
    <w:name w:val="Heading 1 Char"/>
    <w:basedOn w:val="DefaultParagraphFont"/>
    <w:uiPriority w:val="99"/>
    <w:qFormat/>
    <w:locked/>
    <w:rPr>
      <w:rFonts w:ascii="Cambria" w:hAnsi="Cambria" w:cs="Cambria"/>
      <w:b/>
      <w:bCs/>
      <w:kern w:val="2"/>
      <w:sz w:val="32"/>
      <w:szCs w:val="32"/>
    </w:rPr>
  </w:style>
  <w:style w:type="character" w:styleId="Heading2Char" w:customStyle="1">
    <w:name w:val="Heading 2 Char"/>
    <w:basedOn w:val="DefaultParagraphFont"/>
    <w:uiPriority w:val="99"/>
    <w:semiHidden/>
    <w:qFormat/>
    <w:locked/>
    <w:rsid w:val="005a63be"/>
    <w:rPr>
      <w:rFonts w:ascii="Cambria" w:hAnsi="Cambria" w:cs="Cambria"/>
      <w:b/>
      <w:bCs/>
      <w:i/>
      <w:iCs/>
      <w:sz w:val="28"/>
      <w:szCs w:val="28"/>
    </w:rPr>
  </w:style>
  <w:style w:type="character" w:styleId="Apple-converted-space" w:customStyle="1">
    <w:name w:val="apple-converted-space"/>
    <w:basedOn w:val="DefaultParagraphFont"/>
    <w:uiPriority w:val="99"/>
    <w:qFormat/>
    <w:rsid w:val="0025016f"/>
    <w:rPr/>
  </w:style>
  <w:style w:type="character" w:styleId="Hyperlink">
    <w:name w:val="Hyperlink"/>
    <w:basedOn w:val="DefaultParagraphFont"/>
    <w:uiPriority w:val="99"/>
    <w:rsid w:val="0025016f"/>
    <w:rPr>
      <w:color w:val="0000FF"/>
      <w:u w:val="single"/>
    </w:rPr>
  </w:style>
  <w:style w:type="character" w:styleId="HeaderChar" w:customStyle="1">
    <w:name w:val="Header Char"/>
    <w:basedOn w:val="DefaultParagraphFont"/>
    <w:uiPriority w:val="99"/>
    <w:semiHidden/>
    <w:qFormat/>
    <w:locked/>
    <w:rsid w:val="0054408d"/>
    <w:rPr>
      <w:rFonts w:ascii="Times New Roman" w:hAnsi="Times New Roman" w:cs="Times New Roman"/>
      <w:sz w:val="24"/>
      <w:szCs w:val="24"/>
    </w:rPr>
  </w:style>
  <w:style w:type="character" w:styleId="HeaderChar1" w:customStyle="1">
    <w:name w:val="Header Char1"/>
    <w:uiPriority w:val="99"/>
    <w:qFormat/>
    <w:locked/>
    <w:rsid w:val="00355de8"/>
    <w:rPr>
      <w:lang w:val="ru-RU" w:eastAsia="ru-RU"/>
    </w:rPr>
  </w:style>
  <w:style w:type="character" w:styleId="FooterChar" w:customStyle="1">
    <w:name w:val="Footer Char"/>
    <w:basedOn w:val="DefaultParagraphFont"/>
    <w:uiPriority w:val="99"/>
    <w:semiHidden/>
    <w:qFormat/>
    <w:locked/>
    <w:rsid w:val="0054408d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qFormat/>
    <w:rsid w:val="00355de8"/>
    <w:rPr/>
  </w:style>
  <w:style w:type="character" w:styleId="Linenumber">
    <w:name w:val="line number"/>
    <w:basedOn w:val="DefaultParagraphFont"/>
    <w:uiPriority w:val="99"/>
    <w:qFormat/>
    <w:rsid w:val="00355de8"/>
    <w:rPr/>
  </w:style>
  <w:style w:type="character" w:styleId="FooterChar1" w:customStyle="1">
    <w:name w:val="Footer Char1"/>
    <w:uiPriority w:val="99"/>
    <w:qFormat/>
    <w:locked/>
    <w:rsid w:val="00355de8"/>
    <w:rPr>
      <w:sz w:val="24"/>
      <w:szCs w:val="24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locked/>
    <w:rsid w:val="0054408d"/>
    <w:rPr>
      <w:rFonts w:ascii="Times New Roman" w:hAnsi="Times New Roman" w:cs="Times New Roman"/>
      <w:sz w:val="2"/>
      <w:szCs w:val="2"/>
    </w:rPr>
  </w:style>
  <w:style w:type="character" w:styleId="BalloonTextChar1" w:customStyle="1">
    <w:name w:val="Balloon Text Char1"/>
    <w:link w:val="BalloonText"/>
    <w:uiPriority w:val="99"/>
    <w:qFormat/>
    <w:locked/>
    <w:rsid w:val="00355de8"/>
    <w:rPr>
      <w:rFonts w:ascii="Tahoma" w:hAnsi="Tahoma" w:cs="Tahoma"/>
      <w:sz w:val="16"/>
      <w:szCs w:val="16"/>
    </w:rPr>
  </w:style>
  <w:style w:type="paragraph" w:styleId="Style12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3">
    <w:name w:val="Указатель"/>
    <w:basedOn w:val="Normal"/>
    <w:qFormat/>
    <w:pPr>
      <w:suppressLineNumbers/>
    </w:pPr>
    <w:rPr>
      <w:rFonts w:cs="Lucida Sans"/>
    </w:rPr>
  </w:style>
  <w:style w:type="paragraph" w:styleId="Headertexttopleveltextcentertext" w:customStyle="1">
    <w:name w:val="headertext topleveltext centertext"/>
    <w:basedOn w:val="Normal"/>
    <w:uiPriority w:val="99"/>
    <w:qFormat/>
    <w:rsid w:val="0025016f"/>
    <w:pPr>
      <w:spacing w:beforeAutospacing="1" w:afterAutospacing="1"/>
    </w:pPr>
    <w:rPr>
      <w:rFonts w:eastAsia="Calibri"/>
    </w:rPr>
  </w:style>
  <w:style w:type="paragraph" w:styleId="Formattexttopleveltext" w:customStyle="1">
    <w:name w:val="formattext topleveltext"/>
    <w:basedOn w:val="Normal"/>
    <w:uiPriority w:val="99"/>
    <w:qFormat/>
    <w:rsid w:val="0025016f"/>
    <w:pPr>
      <w:spacing w:beforeAutospacing="1" w:afterAutospacing="1"/>
    </w:pPr>
    <w:rPr>
      <w:rFonts w:eastAsia="Calibri"/>
    </w:rPr>
  </w:style>
  <w:style w:type="paragraph" w:styleId="Formattexttopleveltextcentertext" w:customStyle="1">
    <w:name w:val="formattext topleveltext centertext"/>
    <w:basedOn w:val="Normal"/>
    <w:uiPriority w:val="99"/>
    <w:qFormat/>
    <w:rsid w:val="0025016f"/>
    <w:pPr>
      <w:spacing w:beforeAutospacing="1" w:afterAutospacing="1"/>
    </w:pPr>
    <w:rPr>
      <w:rFonts w:eastAsia="Calibri"/>
    </w:rPr>
  </w:style>
  <w:style w:type="paragraph" w:styleId="ConsPlusNormal" w:customStyle="1">
    <w:name w:val="ConsPlusNormal"/>
    <w:uiPriority w:val="99"/>
    <w:qFormat/>
    <w:rsid w:val="00355de8"/>
    <w:pPr>
      <w:widowControl/>
      <w:bidi w:val="0"/>
      <w:spacing w:before="0" w:after="0"/>
      <w:jc w:val="left"/>
    </w:pPr>
    <w:rPr>
      <w:rFonts w:ascii="Arial" w:hAnsi="Arial" w:cs="Arial" w:eastAsia="Calibri"/>
      <w:color w:val="auto"/>
      <w:kern w:val="0"/>
      <w:sz w:val="20"/>
      <w:szCs w:val="20"/>
      <w:lang w:val="ru-RU" w:eastAsia="ru-RU" w:bidi="ar-SA"/>
    </w:rPr>
  </w:style>
  <w:style w:type="paragraph" w:styleId="Style14">
    <w:name w:val="Колонтитул"/>
    <w:basedOn w:val="Normal"/>
    <w:qFormat/>
    <w:pPr/>
    <w:rPr/>
  </w:style>
  <w:style w:type="paragraph" w:styleId="Header">
    <w:name w:val="Header"/>
    <w:basedOn w:val="Normal"/>
    <w:link w:val="HeaderChar1"/>
    <w:uiPriority w:val="99"/>
    <w:rsid w:val="00355de8"/>
    <w:pPr>
      <w:tabs>
        <w:tab w:val="clear" w:pos="708"/>
        <w:tab w:val="center" w:pos="4153" w:leader="none"/>
        <w:tab w:val="right" w:pos="8306" w:leader="none"/>
      </w:tabs>
    </w:pPr>
    <w:rPr>
      <w:rFonts w:ascii="Calibri" w:hAnsi="Calibri" w:eastAsia="Calibri" w:cs="Calibri"/>
      <w:sz w:val="20"/>
      <w:szCs w:val="20"/>
    </w:rPr>
  </w:style>
  <w:style w:type="paragraph" w:styleId="Style15" w:customStyle="1">
    <w:name w:val="Знак"/>
    <w:basedOn w:val="Normal"/>
    <w:uiPriority w:val="99"/>
    <w:qFormat/>
    <w:rsid w:val="00355de8"/>
    <w:pPr>
      <w:spacing w:beforeAutospacing="1" w:afterAutospacing="1"/>
    </w:pPr>
    <w:rPr>
      <w:rFonts w:ascii="Tahoma" w:hAnsi="Tahoma" w:eastAsia="Calibri" w:cs="Tahoma"/>
      <w:sz w:val="20"/>
      <w:szCs w:val="20"/>
      <w:lang w:val="en-US" w:eastAsia="en-US"/>
    </w:rPr>
  </w:style>
  <w:style w:type="paragraph" w:styleId="Footer">
    <w:name w:val="Footer"/>
    <w:basedOn w:val="Normal"/>
    <w:link w:val="FooterChar1"/>
    <w:uiPriority w:val="99"/>
    <w:rsid w:val="00355de8"/>
    <w:pPr>
      <w:tabs>
        <w:tab w:val="clear" w:pos="708"/>
        <w:tab w:val="center" w:pos="4677" w:leader="none"/>
        <w:tab w:val="right" w:pos="9355" w:leader="none"/>
      </w:tabs>
    </w:pPr>
    <w:rPr>
      <w:rFonts w:ascii="Calibri" w:hAnsi="Calibri" w:eastAsia="Calibri" w:cs="Calibri"/>
    </w:rPr>
  </w:style>
  <w:style w:type="paragraph" w:styleId="1" w:customStyle="1">
    <w:name w:val="Знак1"/>
    <w:basedOn w:val="Normal"/>
    <w:uiPriority w:val="99"/>
    <w:qFormat/>
    <w:rsid w:val="00355de8"/>
    <w:pPr>
      <w:spacing w:lineRule="exact" w:line="240" w:before="0" w:after="160"/>
    </w:pPr>
    <w:rPr>
      <w:rFonts w:ascii="Verdana" w:hAnsi="Verdana" w:eastAsia="Calibri" w:cs="Verdana"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1"/>
    <w:uiPriority w:val="99"/>
    <w:semiHidden/>
    <w:qFormat/>
    <w:rsid w:val="00355de8"/>
    <w:pPr/>
    <w:rPr>
      <w:rFonts w:ascii="Tahoma" w:hAnsi="Tahoma" w:eastAsia="Calibri" w:cs="Tahoma"/>
      <w:sz w:val="16"/>
      <w:szCs w:val="16"/>
    </w:rPr>
  </w:style>
  <w:style w:type="paragraph" w:styleId="CharChar" w:customStyle="1">
    <w:name w:val="Char Char"/>
    <w:basedOn w:val="Normal"/>
    <w:uiPriority w:val="99"/>
    <w:qFormat/>
    <w:rsid w:val="002517c8"/>
    <w:pPr>
      <w:spacing w:lineRule="exact" w:line="240" w:before="0" w:after="160"/>
    </w:pPr>
    <w:rPr>
      <w:rFonts w:ascii="Verdana" w:hAnsi="Verdana" w:eastAsia="Calibri" w:cs="Verdana"/>
      <w:sz w:val="20"/>
      <w:szCs w:val="20"/>
      <w:lang w:val="en-US" w:eastAsia="en-US"/>
    </w:rPr>
  </w:style>
  <w:style w:type="paragraph" w:styleId="ConsPlusTitle" w:customStyle="1">
    <w:name w:val="ConsPlusTitle"/>
    <w:uiPriority w:val="99"/>
    <w:qFormat/>
    <w:rsid w:val="00ff6d82"/>
    <w:pPr>
      <w:widowControl w:val="false"/>
      <w:bidi w:val="0"/>
      <w:spacing w:before="0" w:after="0"/>
      <w:jc w:val="left"/>
    </w:pPr>
    <w:rPr>
      <w:rFonts w:ascii="Times New Roman" w:hAnsi="Times New Roman" w:eastAsia="Calibri" w:cs="Times New Roman"/>
      <w:b/>
      <w:bCs/>
      <w:color w:val="auto"/>
      <w:kern w:val="0"/>
      <w:sz w:val="28"/>
      <w:szCs w:val="28"/>
      <w:lang w:val="ru-RU" w:eastAsia="ru-RU" w:bidi="ar-SA"/>
    </w:rPr>
  </w:style>
  <w:style w:type="paragraph" w:styleId="Style16" w:customStyle="1">
    <w:name w:val="Знак Знак"/>
    <w:basedOn w:val="Normal"/>
    <w:uiPriority w:val="99"/>
    <w:qFormat/>
    <w:rsid w:val="00d53533"/>
    <w:pPr>
      <w:widowControl w:val="false"/>
      <w:spacing w:lineRule="exact" w:line="240" w:before="0" w:after="160"/>
      <w:jc w:val="right"/>
    </w:pPr>
    <w:rPr>
      <w:rFonts w:eastAsia="Calibri"/>
      <w:sz w:val="20"/>
      <w:szCs w:val="20"/>
      <w:lang w:val="en-GB"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2517c8"/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1.jpeg"/><Relationship Id="rId4" Type="http://schemas.openxmlformats.org/officeDocument/2006/relationships/hyperlink" Target="consultantplus://offline/ref=56A80D58B8E12DF9FDC1013A26C368584818D24B8F13E22434CAD0ED72FE8F49C6DFC2F91C9910DAU4U3J" TargetMode="External"/><Relationship Id="rId5" Type="http://schemas.openxmlformats.org/officeDocument/2006/relationships/hyperlink" Target="consultantplus://offline/ref=56A80D58B8E12DF9FDC1013A26C368584B10D045881EE22434CAD0ED72FE8F49C6DFC2F91C9911DCU4U3J" TargetMode="External"/><Relationship Id="rId6" Type="http://schemas.openxmlformats.org/officeDocument/2006/relationships/hyperlink" Target="consultantplus://offline/ref=56A80D58B8E12DF9FDC11F3730AF36524B138C4E8C10EB7A6F99D6BA2DAE891C869FC4AC5FDD1CDC47ABCB80U0UDJ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506</TotalTime>
  <Application>LibreOffice/7.6.6.3$Windows_X86_64 LibreOffice_project/d97b2716a9a4a2ce1391dee1765565ea469b0ae7</Application>
  <AppVersion>15.0000</AppVersion>
  <Pages>9</Pages>
  <Words>3129</Words>
  <Characters>23198</Characters>
  <CharactersWithSpaces>32583</CharactersWithSpaces>
  <Paragraphs>307</Paragraphs>
  <Company>ApГO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2016-09-25T14:28:00Z</dcterms:created>
  <dc:creator>Печерских</dc:creator>
  <dc:description/>
  <dc:language>ru-RU</dc:language>
  <cp:lastModifiedBy>ORG1</cp:lastModifiedBy>
  <cp:lastPrinted>2016-12-13T10:16:00Z</cp:lastPrinted>
  <dcterms:modified xsi:type="dcterms:W3CDTF">2016-12-15T11:25:00Z</dcterms:modified>
  <cp:revision>32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